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49" w:rsidRPr="00610249" w:rsidRDefault="00610249" w:rsidP="00610249">
      <w:pPr>
        <w:jc w:val="both"/>
        <w:rPr>
          <w:b/>
          <w:lang w:val="en-US"/>
        </w:rPr>
      </w:pPr>
      <w:r w:rsidRPr="00610249">
        <w:rPr>
          <w:lang w:val="en-US"/>
        </w:rPr>
        <w:t xml:space="preserve">1. </w:t>
      </w:r>
      <w:r w:rsidRPr="00610249">
        <w:rPr>
          <w:b/>
          <w:lang w:val="en-US"/>
        </w:rPr>
        <w:t xml:space="preserve">Name of the scientific laboratory </w:t>
      </w:r>
      <w:r w:rsidRPr="00610249">
        <w:rPr>
          <w:b/>
          <w:u w:val="single"/>
          <w:lang w:val="en-US"/>
        </w:rPr>
        <w:t>Scientific laboratory “Dendrochronology</w:t>
      </w:r>
      <w:r w:rsidRPr="00610249">
        <w:rPr>
          <w:b/>
          <w:lang w:val="en-US"/>
        </w:rPr>
        <w:t>”</w:t>
      </w:r>
    </w:p>
    <w:p w:rsidR="00610249" w:rsidRPr="00610249" w:rsidRDefault="00610249" w:rsidP="00610249">
      <w:pPr>
        <w:jc w:val="both"/>
        <w:rPr>
          <w:b/>
          <w:lang w:val="en-US"/>
        </w:rPr>
      </w:pPr>
      <w:r w:rsidRPr="00610249">
        <w:rPr>
          <w:b/>
          <w:lang w:val="en-US"/>
        </w:rPr>
        <w:t>2. Objectives of the scientific laboratory</w:t>
      </w:r>
    </w:p>
    <w:p w:rsidR="00610249" w:rsidRPr="00610249" w:rsidRDefault="00610249" w:rsidP="00610249">
      <w:pPr>
        <w:jc w:val="both"/>
        <w:rPr>
          <w:lang w:val="en-US"/>
        </w:rPr>
      </w:pPr>
      <w:r w:rsidRPr="00610249">
        <w:rPr>
          <w:lang w:val="en-US"/>
        </w:rPr>
        <w:t>1. To study the growth of trees and forest stands; 2. For a retrospective study of the influence of environmental factors (for example, climatic, astrophysical) on the formation of wood growth; 3. For diagnostics and forecast of the condition of trees and forest stands; 4. To assess the impact of unfavorable factors (for example, recreation, insect defoliation) on tree growth; 5. To assess the effectiveness of forestry activities (for example, thinning); 6. To examine the causes of tree drying out (for example, identifying trees that have dried out as a result of long-term weakening as a result of competition, or died from exposure to factors of a pathological nature); 7. To establish the exact date for the cessation of cambial activity in the tree trunk (calendar time of drying out or cutting down); 8. To identify the place of origin of felled wood; 9. To assess the technical properties of wood during different periods of growth; 10. In order to reconstruct the history of forest phytocenosis in a local area; 11. To study intrapopulation variability in hereditary environmental properties.</w:t>
      </w:r>
      <w:r w:rsidR="00DC2E20">
        <w:rPr>
          <w:lang w:val="en-US"/>
        </w:rPr>
        <w:t xml:space="preserve"> </w:t>
      </w:r>
      <w:bookmarkStart w:id="0" w:name="_GoBack"/>
      <w:bookmarkEnd w:id="0"/>
    </w:p>
    <w:p w:rsidR="00610249" w:rsidRPr="00610249" w:rsidRDefault="00610249" w:rsidP="00610249">
      <w:pPr>
        <w:jc w:val="both"/>
        <w:rPr>
          <w:b/>
          <w:lang w:val="en-US"/>
        </w:rPr>
      </w:pPr>
      <w:r w:rsidRPr="00610249">
        <w:rPr>
          <w:b/>
          <w:lang w:val="en-US"/>
        </w:rPr>
        <w:t>3.List of laboratory equipment</w:t>
      </w:r>
    </w:p>
    <w:p w:rsidR="001F491E" w:rsidRPr="00DC2E20" w:rsidRDefault="001F491E" w:rsidP="00CB0539">
      <w:pPr>
        <w:rPr>
          <w:b/>
          <w:lang w:val="en-US"/>
        </w:rPr>
      </w:pPr>
    </w:p>
    <w:tbl>
      <w:tblPr>
        <w:tblStyle w:val="af8"/>
        <w:tblW w:w="14742" w:type="dxa"/>
        <w:tblInd w:w="-5" w:type="dxa"/>
        <w:tblLook w:val="04A0" w:firstRow="1" w:lastRow="0" w:firstColumn="1" w:lastColumn="0" w:noHBand="0" w:noVBand="1"/>
      </w:tblPr>
      <w:tblGrid>
        <w:gridCol w:w="417"/>
        <w:gridCol w:w="2110"/>
        <w:gridCol w:w="3862"/>
        <w:gridCol w:w="2174"/>
        <w:gridCol w:w="1316"/>
        <w:gridCol w:w="1563"/>
        <w:gridCol w:w="1799"/>
        <w:gridCol w:w="1501"/>
      </w:tblGrid>
      <w:tr w:rsidR="00492771" w:rsidRPr="001F491E" w:rsidTr="00492771">
        <w:tc>
          <w:tcPr>
            <w:tcW w:w="417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172" w:type="dxa"/>
          </w:tcPr>
          <w:p w:rsidR="00492771" w:rsidRPr="00610249" w:rsidRDefault="00610249" w:rsidP="00610249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Name of the equipment </w:t>
            </w:r>
          </w:p>
        </w:tc>
        <w:tc>
          <w:tcPr>
            <w:tcW w:w="3932" w:type="dxa"/>
          </w:tcPr>
          <w:p w:rsidR="00492771" w:rsidRPr="00610249" w:rsidRDefault="00610249" w:rsidP="00492771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610249">
              <w:rPr>
                <w:b/>
                <w:sz w:val="20"/>
                <w:szCs w:val="20"/>
                <w:lang w:val="en-US"/>
              </w:rPr>
              <w:t>Brief characteristics of the equipment</w:t>
            </w:r>
            <w:r w:rsidRPr="00610249">
              <w:rPr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237" w:type="dxa"/>
          </w:tcPr>
          <w:p w:rsidR="00492771" w:rsidRPr="00610249" w:rsidRDefault="00610249" w:rsidP="00492771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610249">
              <w:rPr>
                <w:b/>
                <w:sz w:val="20"/>
                <w:szCs w:val="20"/>
                <w:lang w:val="en-US"/>
              </w:rPr>
              <w:t>Tasks performed on the equipment</w:t>
            </w:r>
            <w:r w:rsidRPr="00610249">
              <w:rPr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1000" w:type="dxa"/>
          </w:tcPr>
          <w:p w:rsidR="00492771" w:rsidRPr="001F491E" w:rsidRDefault="00610249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10249">
              <w:rPr>
                <w:b/>
                <w:sz w:val="20"/>
                <w:szCs w:val="20"/>
                <w:lang w:val="en-US"/>
              </w:rPr>
              <w:t>Year of manufacture</w:t>
            </w:r>
          </w:p>
        </w:tc>
        <w:tc>
          <w:tcPr>
            <w:tcW w:w="1582" w:type="dxa"/>
          </w:tcPr>
          <w:p w:rsidR="00492771" w:rsidRDefault="00610249" w:rsidP="00492771">
            <w:r w:rsidRPr="00610249">
              <w:rPr>
                <w:b/>
                <w:sz w:val="20"/>
                <w:szCs w:val="20"/>
                <w:lang w:val="en-US"/>
              </w:rPr>
              <w:t>Certification (yes/no)</w:t>
            </w:r>
          </w:p>
        </w:tc>
        <w:tc>
          <w:tcPr>
            <w:tcW w:w="1843" w:type="dxa"/>
          </w:tcPr>
          <w:p w:rsidR="00492771" w:rsidRPr="001F491E" w:rsidRDefault="00610249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10249">
              <w:rPr>
                <w:b/>
                <w:sz w:val="20"/>
                <w:szCs w:val="20"/>
                <w:lang w:val="en-US"/>
              </w:rPr>
              <w:t>Date of equipment verification</w:t>
            </w:r>
          </w:p>
        </w:tc>
        <w:tc>
          <w:tcPr>
            <w:tcW w:w="1559" w:type="dxa"/>
          </w:tcPr>
          <w:p w:rsidR="00492771" w:rsidRPr="001F491E" w:rsidRDefault="00610249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10249">
              <w:rPr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492771" w:rsidRPr="001F491E" w:rsidTr="00492771">
        <w:tc>
          <w:tcPr>
            <w:tcW w:w="417" w:type="dxa"/>
          </w:tcPr>
          <w:p w:rsidR="00492771" w:rsidRPr="005F3A8D" w:rsidRDefault="005F3A8D" w:rsidP="00492771">
            <w:pPr>
              <w:pStyle w:val="a3"/>
              <w:ind w:left="0"/>
              <w:rPr>
                <w:sz w:val="20"/>
                <w:szCs w:val="20"/>
              </w:rPr>
            </w:pPr>
            <w:r w:rsidRPr="005F3A8D">
              <w:rPr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492771" w:rsidRPr="00610249" w:rsidRDefault="00610249" w:rsidP="00492771">
            <w:pPr>
              <w:rPr>
                <w:sz w:val="22"/>
                <w:szCs w:val="22"/>
                <w:lang w:val="en-US" w:eastAsia="ru-RU"/>
              </w:rPr>
            </w:pPr>
            <w:r w:rsidRPr="00610249">
              <w:rPr>
                <w:sz w:val="22"/>
                <w:szCs w:val="22"/>
                <w:lang w:val="en-US"/>
              </w:rPr>
              <w:t>Tree ring measuring device "LINTAB 6"</w:t>
            </w:r>
          </w:p>
        </w:tc>
        <w:tc>
          <w:tcPr>
            <w:tcW w:w="3932" w:type="dxa"/>
          </w:tcPr>
          <w:p w:rsidR="00492771" w:rsidRPr="00610249" w:rsidRDefault="00610249" w:rsidP="00492771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610249">
              <w:rPr>
                <w:sz w:val="22"/>
                <w:szCs w:val="22"/>
                <w:lang w:val="en-US"/>
              </w:rPr>
              <w:t>Drive type - lead screw, Design - water and dust protected, Measuring range, mm - from 0 to 560, Resolution, mm - 0.01, Permissible absolute error of displacement measurement ∆, within the measurement range, mm - ± (2.8 × 10) 10¯⁴ Ɩ + 0.017), Feed, mm/revolution - 2.5, Flywheel diameter, mm - 100, Maximum load on the object table, kg, no more than - 50, PC connection (Microsoft Windows</w:t>
            </w:r>
            <w:r w:rsidRPr="00610249">
              <w:rPr>
                <w:rFonts w:ascii="MS Gothic" w:hAnsi="MS Gothic" w:cs="MS Gothic"/>
                <w:sz w:val="22"/>
                <w:szCs w:val="22"/>
                <w:lang w:val="en-US"/>
              </w:rPr>
              <w:t>Ⓡ</w:t>
            </w:r>
            <w:r w:rsidRPr="00610249">
              <w:rPr>
                <w:sz w:val="22"/>
                <w:szCs w:val="22"/>
                <w:lang w:val="en-US"/>
              </w:rPr>
              <w:t>) - USB port, Stereo microscope magnification (Leica</w:t>
            </w:r>
            <w:r w:rsidRPr="00610249">
              <w:rPr>
                <w:rFonts w:ascii="MS Gothic" w:hAnsi="MS Gothic" w:cs="MS Gothic"/>
                <w:sz w:val="22"/>
                <w:szCs w:val="22"/>
                <w:lang w:val="en-US"/>
              </w:rPr>
              <w:t>Ⓡ</w:t>
            </w:r>
            <w:r w:rsidRPr="00610249">
              <w:rPr>
                <w:sz w:val="22"/>
                <w:szCs w:val="22"/>
                <w:lang w:val="en-US"/>
              </w:rPr>
              <w:t>) - 60 times, Weight, no more, kg - 19.5.</w:t>
            </w:r>
          </w:p>
        </w:tc>
        <w:tc>
          <w:tcPr>
            <w:tcW w:w="2237" w:type="dxa"/>
          </w:tcPr>
          <w:p w:rsidR="00492771" w:rsidRPr="001F491E" w:rsidRDefault="00610249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10249">
              <w:rPr>
                <w:sz w:val="22"/>
                <w:szCs w:val="22"/>
                <w:lang w:val="en-US"/>
              </w:rPr>
              <w:t xml:space="preserve">Dating the width of tree rings, conducting cross-dating. </w:t>
            </w:r>
            <w:r w:rsidRPr="00610249">
              <w:rPr>
                <w:sz w:val="22"/>
                <w:szCs w:val="22"/>
              </w:rPr>
              <w:t>Office processing of samples.</w:t>
            </w:r>
          </w:p>
        </w:tc>
        <w:tc>
          <w:tcPr>
            <w:tcW w:w="1000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2009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92771" w:rsidRPr="00610249" w:rsidRDefault="00610249" w:rsidP="00B55F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843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92771" w:rsidRPr="001F491E" w:rsidTr="00492771">
        <w:tc>
          <w:tcPr>
            <w:tcW w:w="417" w:type="dxa"/>
          </w:tcPr>
          <w:p w:rsidR="00492771" w:rsidRPr="005F3A8D" w:rsidRDefault="005F3A8D" w:rsidP="00492771">
            <w:pPr>
              <w:pStyle w:val="a3"/>
              <w:ind w:left="0"/>
              <w:rPr>
                <w:sz w:val="20"/>
                <w:szCs w:val="20"/>
              </w:rPr>
            </w:pPr>
            <w:r w:rsidRPr="005F3A8D">
              <w:rPr>
                <w:sz w:val="20"/>
                <w:szCs w:val="20"/>
              </w:rPr>
              <w:t>2</w:t>
            </w:r>
          </w:p>
        </w:tc>
        <w:tc>
          <w:tcPr>
            <w:tcW w:w="2172" w:type="dxa"/>
          </w:tcPr>
          <w:p w:rsidR="00492771" w:rsidRPr="001F491E" w:rsidRDefault="00604864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04864">
              <w:rPr>
                <w:sz w:val="22"/>
                <w:szCs w:val="22"/>
              </w:rPr>
              <w:t>Laboratory centrifuge</w:t>
            </w:r>
          </w:p>
        </w:tc>
        <w:tc>
          <w:tcPr>
            <w:tcW w:w="3932" w:type="dxa"/>
          </w:tcPr>
          <w:p w:rsidR="00604864" w:rsidRPr="00604864" w:rsidRDefault="00604864" w:rsidP="00604864">
            <w:pPr>
              <w:jc w:val="both"/>
              <w:rPr>
                <w:sz w:val="22"/>
                <w:szCs w:val="22"/>
                <w:lang w:val="en-US"/>
              </w:rPr>
            </w:pPr>
            <w:r w:rsidRPr="00604864">
              <w:rPr>
                <w:sz w:val="22"/>
                <w:szCs w:val="22"/>
                <w:lang w:val="en-US"/>
              </w:rPr>
              <w:t>Timer, min - 1-30; Number of seats, pcs - 6; Maximum volume of tubes, ml - 10; Centrifugal acceleration (RCF), g - 1320; Rotor speed, rpm - 3400</w:t>
            </w:r>
          </w:p>
          <w:p w:rsidR="00492771" w:rsidRPr="00DC2E20" w:rsidRDefault="00492771" w:rsidP="00604864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37" w:type="dxa"/>
          </w:tcPr>
          <w:p w:rsidR="00492771" w:rsidRPr="001F491E" w:rsidRDefault="00604864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04864">
              <w:rPr>
                <w:sz w:val="22"/>
                <w:szCs w:val="22"/>
              </w:rPr>
              <w:t>Conducting biological experiments</w:t>
            </w:r>
            <w:r w:rsidRPr="001F49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2019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92771" w:rsidRPr="00610249" w:rsidRDefault="00610249" w:rsidP="00B55F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92771" w:rsidRPr="001F491E" w:rsidTr="00492771">
        <w:tc>
          <w:tcPr>
            <w:tcW w:w="417" w:type="dxa"/>
          </w:tcPr>
          <w:p w:rsidR="00492771" w:rsidRPr="005F3A8D" w:rsidRDefault="005F3A8D" w:rsidP="00492771">
            <w:pPr>
              <w:pStyle w:val="a3"/>
              <w:ind w:left="0"/>
              <w:rPr>
                <w:sz w:val="20"/>
                <w:szCs w:val="20"/>
              </w:rPr>
            </w:pPr>
            <w:r w:rsidRPr="005F3A8D">
              <w:rPr>
                <w:sz w:val="20"/>
                <w:szCs w:val="20"/>
              </w:rPr>
              <w:t>3</w:t>
            </w:r>
          </w:p>
        </w:tc>
        <w:tc>
          <w:tcPr>
            <w:tcW w:w="2172" w:type="dxa"/>
          </w:tcPr>
          <w:p w:rsidR="00492771" w:rsidRPr="00C43B1C" w:rsidRDefault="00604864" w:rsidP="00492771">
            <w:pPr>
              <w:rPr>
                <w:sz w:val="22"/>
                <w:szCs w:val="22"/>
                <w:lang w:eastAsia="ru-RU"/>
              </w:rPr>
            </w:pPr>
            <w:r w:rsidRPr="00604864">
              <w:rPr>
                <w:sz w:val="22"/>
                <w:szCs w:val="22"/>
              </w:rPr>
              <w:t>Water bath</w:t>
            </w:r>
          </w:p>
        </w:tc>
        <w:tc>
          <w:tcPr>
            <w:tcW w:w="3932" w:type="dxa"/>
          </w:tcPr>
          <w:p w:rsidR="00492771" w:rsidRPr="00604864" w:rsidRDefault="00604864" w:rsidP="00492771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604864">
              <w:rPr>
                <w:sz w:val="22"/>
                <w:szCs w:val="22"/>
                <w:lang w:val="en-US"/>
              </w:rPr>
              <w:t xml:space="preserve">Supply voltage, V - 220±22, Temperature range (±5%), °C - ≤ 100; Temperature maintenance accuracy, °C - ±1; Power </w:t>
            </w:r>
            <w:r w:rsidRPr="00604864">
              <w:rPr>
                <w:sz w:val="22"/>
                <w:szCs w:val="22"/>
                <w:lang w:val="en-US"/>
              </w:rPr>
              <w:lastRenderedPageBreak/>
              <w:t>consumption (±5), W - 500; Dimensions of the working chamber (± 5%), mm - 300×150×110; Net/gross weight (± 5%), kg - 3.4/4; Overall dimensions (L×W×H) (±5%), mm - 190×330×240; Overall packaging dimensions (L×W×H) (±5%), mm -250×380×280</w:t>
            </w:r>
          </w:p>
        </w:tc>
        <w:tc>
          <w:tcPr>
            <w:tcW w:w="2237" w:type="dxa"/>
          </w:tcPr>
          <w:p w:rsidR="00492771" w:rsidRPr="00604864" w:rsidRDefault="00604864" w:rsidP="00492771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604864">
              <w:rPr>
                <w:sz w:val="22"/>
                <w:szCs w:val="22"/>
                <w:lang w:val="en-US"/>
              </w:rPr>
              <w:lastRenderedPageBreak/>
              <w:t>Distillation, drying, evaporation and thermostatic heating.</w:t>
            </w:r>
          </w:p>
        </w:tc>
        <w:tc>
          <w:tcPr>
            <w:tcW w:w="1000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2019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92771" w:rsidRPr="00B55FD9" w:rsidRDefault="00610249" w:rsidP="00B55FD9">
            <w:pPr>
              <w:jc w:val="center"/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92771" w:rsidRPr="001F491E" w:rsidTr="00492771">
        <w:tc>
          <w:tcPr>
            <w:tcW w:w="417" w:type="dxa"/>
          </w:tcPr>
          <w:p w:rsidR="00492771" w:rsidRPr="005F3A8D" w:rsidRDefault="005F3A8D" w:rsidP="00492771">
            <w:pPr>
              <w:pStyle w:val="a3"/>
              <w:ind w:left="0"/>
              <w:rPr>
                <w:sz w:val="20"/>
                <w:szCs w:val="20"/>
              </w:rPr>
            </w:pPr>
            <w:r w:rsidRPr="005F3A8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72" w:type="dxa"/>
          </w:tcPr>
          <w:p w:rsidR="00492771" w:rsidRPr="001F491E" w:rsidRDefault="00604864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04864">
              <w:rPr>
                <w:sz w:val="22"/>
                <w:szCs w:val="22"/>
              </w:rPr>
              <w:t>Microscope BIOMED-2</w:t>
            </w:r>
          </w:p>
        </w:tc>
        <w:tc>
          <w:tcPr>
            <w:tcW w:w="3932" w:type="dxa"/>
          </w:tcPr>
          <w:p w:rsidR="00492771" w:rsidRPr="001F491E" w:rsidRDefault="00604864" w:rsidP="00492771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604864">
              <w:rPr>
                <w:sz w:val="22"/>
                <w:szCs w:val="22"/>
                <w:lang w:val="en-US"/>
              </w:rPr>
              <w:t xml:space="preserve">Microscope magnification - from 40x to 1000x; (up to 1600x)*; Lenses - 4x, 10x, 40x, 100x mi; Eyepieces - 10x, (16x)*; Condenser - Abbe system with iris diaphragm; Illuminator - halogen lamp 6 volt/20 watt; weight - 3.5 kg; Packaging dimensions (L, W, H) - 170x21x350 mm. </w:t>
            </w:r>
            <w:r w:rsidRPr="00604864">
              <w:rPr>
                <w:sz w:val="22"/>
                <w:szCs w:val="22"/>
              </w:rPr>
              <w:t>Turret head for four lenses</w:t>
            </w:r>
          </w:p>
        </w:tc>
        <w:tc>
          <w:tcPr>
            <w:tcW w:w="2237" w:type="dxa"/>
          </w:tcPr>
          <w:p w:rsidR="00492771" w:rsidRPr="00604864" w:rsidRDefault="00604864" w:rsidP="00492771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604864">
              <w:rPr>
                <w:sz w:val="22"/>
                <w:szCs w:val="22"/>
                <w:lang w:val="en-US"/>
              </w:rPr>
              <w:t>For optical studies in various fields of biology and for research work</w:t>
            </w:r>
          </w:p>
        </w:tc>
        <w:tc>
          <w:tcPr>
            <w:tcW w:w="1000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2021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92771" w:rsidRPr="00B55FD9" w:rsidRDefault="00610249" w:rsidP="00B55FD9">
            <w:pPr>
              <w:jc w:val="center"/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492771" w:rsidRPr="001F491E" w:rsidTr="00492771">
        <w:tc>
          <w:tcPr>
            <w:tcW w:w="417" w:type="dxa"/>
          </w:tcPr>
          <w:p w:rsidR="00492771" w:rsidRPr="005F3A8D" w:rsidRDefault="005F3A8D" w:rsidP="00492771">
            <w:pPr>
              <w:pStyle w:val="a3"/>
              <w:ind w:left="0"/>
              <w:rPr>
                <w:sz w:val="20"/>
                <w:szCs w:val="20"/>
              </w:rPr>
            </w:pPr>
            <w:r w:rsidRPr="005F3A8D">
              <w:rPr>
                <w:sz w:val="20"/>
                <w:szCs w:val="20"/>
              </w:rPr>
              <w:t>5</w:t>
            </w:r>
          </w:p>
        </w:tc>
        <w:tc>
          <w:tcPr>
            <w:tcW w:w="2172" w:type="dxa"/>
          </w:tcPr>
          <w:p w:rsidR="00492771" w:rsidRPr="001F491E" w:rsidRDefault="00604864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04864">
              <w:rPr>
                <w:sz w:val="22"/>
                <w:szCs w:val="22"/>
              </w:rPr>
              <w:t>Navigator</w:t>
            </w:r>
          </w:p>
        </w:tc>
        <w:tc>
          <w:tcPr>
            <w:tcW w:w="3932" w:type="dxa"/>
          </w:tcPr>
          <w:p w:rsidR="00492771" w:rsidRPr="00604864" w:rsidRDefault="00604864" w:rsidP="00492771">
            <w:pPr>
              <w:pStyle w:val="a3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604864">
              <w:rPr>
                <w:sz w:val="22"/>
                <w:szCs w:val="22"/>
                <w:lang w:val="en-US"/>
              </w:rPr>
              <w:t>Battery type - NiMH battery or two AA batteries (1.5 V alkaline or less, NiMH or lithium); Battery life - up to 16 hours; Waterproof - IEC 60529 IPX7; Operating temperature range - -20° to 70°C (-4° to 158°F); Charging Temperature Range - - 0° to 40°C (32° to 104°F); Radio frequency range and protocols - 2.4 GHz ANT+; Bluetooth</w:t>
            </w:r>
            <w:r w:rsidRPr="00604864">
              <w:rPr>
                <w:rFonts w:ascii="MS Gothic" w:hAnsi="MS Gothic" w:cs="MS Gothic"/>
                <w:sz w:val="22"/>
                <w:szCs w:val="22"/>
                <w:lang w:val="en-US"/>
              </w:rPr>
              <w:t>Ⓡ</w:t>
            </w:r>
            <w:r w:rsidRPr="00604864">
              <w:rPr>
                <w:sz w:val="22"/>
                <w:szCs w:val="22"/>
                <w:lang w:val="en-US"/>
              </w:rPr>
              <w:t xml:space="preserve"> 4.0 (including EDR and BLE protocols); Safe distance from compass - 17.5 cm (7 in.)</w:t>
            </w:r>
          </w:p>
        </w:tc>
        <w:tc>
          <w:tcPr>
            <w:tcW w:w="2237" w:type="dxa"/>
          </w:tcPr>
          <w:p w:rsidR="00492771" w:rsidRPr="001F491E" w:rsidRDefault="00604864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604864">
              <w:rPr>
                <w:sz w:val="22"/>
                <w:szCs w:val="22"/>
              </w:rPr>
              <w:t>To determine location</w:t>
            </w:r>
          </w:p>
        </w:tc>
        <w:tc>
          <w:tcPr>
            <w:tcW w:w="1000" w:type="dxa"/>
          </w:tcPr>
          <w:p w:rsidR="00492771" w:rsidRDefault="00492771" w:rsidP="0049277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2021</w:t>
            </w:r>
          </w:p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492771" w:rsidRPr="00610249" w:rsidRDefault="00610249" w:rsidP="00610249">
            <w:pPr>
              <w:jc w:val="center"/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92771" w:rsidRPr="001F491E" w:rsidRDefault="00492771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E667E2" w:rsidRPr="001F491E" w:rsidTr="00492771">
        <w:tc>
          <w:tcPr>
            <w:tcW w:w="417" w:type="dxa"/>
          </w:tcPr>
          <w:p w:rsidR="00E667E2" w:rsidRPr="005F3A8D" w:rsidRDefault="00E667E2" w:rsidP="004927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2" w:type="dxa"/>
          </w:tcPr>
          <w:p w:rsidR="00E667E2" w:rsidRDefault="00604864" w:rsidP="00492771">
            <w:pPr>
              <w:rPr>
                <w:sz w:val="22"/>
                <w:szCs w:val="22"/>
              </w:rPr>
            </w:pPr>
            <w:r w:rsidRPr="00604864">
              <w:rPr>
                <w:sz w:val="22"/>
                <w:szCs w:val="22"/>
              </w:rPr>
              <w:t>Grinding machine</w:t>
            </w:r>
          </w:p>
        </w:tc>
        <w:tc>
          <w:tcPr>
            <w:tcW w:w="3932" w:type="dxa"/>
          </w:tcPr>
          <w:p w:rsidR="00604864" w:rsidRPr="00604864" w:rsidRDefault="00604864" w:rsidP="00604864">
            <w:pPr>
              <w:jc w:val="both"/>
              <w:rPr>
                <w:sz w:val="22"/>
                <w:szCs w:val="22"/>
                <w:lang w:val="en-US"/>
              </w:rPr>
            </w:pPr>
            <w:r w:rsidRPr="00604864">
              <w:rPr>
                <w:sz w:val="22"/>
                <w:szCs w:val="22"/>
                <w:lang w:val="en-US"/>
              </w:rPr>
              <w:t>Bosch GBS 75 AE grinding machine</w:t>
            </w:r>
          </w:p>
          <w:p w:rsidR="00A350D1" w:rsidRPr="00604864" w:rsidRDefault="00604864" w:rsidP="00604864">
            <w:pPr>
              <w:jc w:val="both"/>
              <w:rPr>
                <w:sz w:val="22"/>
                <w:szCs w:val="22"/>
                <w:lang w:val="en-US"/>
              </w:rPr>
            </w:pPr>
            <w:r w:rsidRPr="00604864">
              <w:rPr>
                <w:sz w:val="22"/>
                <w:szCs w:val="22"/>
                <w:lang w:val="en-US"/>
              </w:rPr>
              <w:t>Weight, 3.4 kg, Dimensions of consumables 75 x 533, Speed stabilization system available, Processing width 75 mm.</w:t>
            </w:r>
          </w:p>
        </w:tc>
        <w:tc>
          <w:tcPr>
            <w:tcW w:w="2237" w:type="dxa"/>
          </w:tcPr>
          <w:p w:rsidR="00E667E2" w:rsidRPr="005225D3" w:rsidRDefault="005225D3" w:rsidP="00492771">
            <w:pPr>
              <w:rPr>
                <w:sz w:val="22"/>
                <w:szCs w:val="22"/>
                <w:lang w:val="en-US"/>
              </w:rPr>
            </w:pPr>
            <w:r w:rsidRPr="005225D3">
              <w:rPr>
                <w:sz w:val="22"/>
                <w:szCs w:val="22"/>
                <w:lang w:val="en-US"/>
              </w:rPr>
              <w:t>Power tools for removing and leveling surfaces, stripping wood, plastic and metal.</w:t>
            </w:r>
          </w:p>
        </w:tc>
        <w:tc>
          <w:tcPr>
            <w:tcW w:w="1000" w:type="dxa"/>
          </w:tcPr>
          <w:p w:rsidR="00E667E2" w:rsidRDefault="00E667E2" w:rsidP="00492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82" w:type="dxa"/>
          </w:tcPr>
          <w:p w:rsidR="00E667E2" w:rsidRPr="00B55FD9" w:rsidRDefault="00610249" w:rsidP="00B55FD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E667E2" w:rsidRPr="001F491E" w:rsidRDefault="00E667E2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7E2" w:rsidRPr="001F491E" w:rsidRDefault="00E667E2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E667E2" w:rsidRPr="001F491E" w:rsidTr="00492771">
        <w:tc>
          <w:tcPr>
            <w:tcW w:w="417" w:type="dxa"/>
          </w:tcPr>
          <w:p w:rsidR="00E667E2" w:rsidRPr="005F3A8D" w:rsidRDefault="00E667E2" w:rsidP="004927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2" w:type="dxa"/>
          </w:tcPr>
          <w:p w:rsidR="00E667E2" w:rsidRDefault="005225D3" w:rsidP="00492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5225D3">
              <w:rPr>
                <w:sz w:val="22"/>
                <w:szCs w:val="22"/>
              </w:rPr>
              <w:t>rill driver</w:t>
            </w:r>
          </w:p>
        </w:tc>
        <w:tc>
          <w:tcPr>
            <w:tcW w:w="3932" w:type="dxa"/>
          </w:tcPr>
          <w:p w:rsidR="005225D3" w:rsidRPr="005225D3" w:rsidRDefault="005225D3" w:rsidP="005225D3">
            <w:pPr>
              <w:jc w:val="both"/>
              <w:rPr>
                <w:sz w:val="22"/>
                <w:szCs w:val="22"/>
                <w:lang w:val="en-US"/>
              </w:rPr>
            </w:pPr>
            <w:r w:rsidRPr="005225D3">
              <w:rPr>
                <w:sz w:val="22"/>
                <w:szCs w:val="22"/>
                <w:lang w:val="en-US"/>
              </w:rPr>
              <w:t>DeWALT drill/driver DCD709M2T-QW</w:t>
            </w:r>
          </w:p>
          <w:p w:rsidR="005225D3" w:rsidRPr="005225D3" w:rsidRDefault="005225D3" w:rsidP="005225D3">
            <w:pPr>
              <w:jc w:val="both"/>
              <w:rPr>
                <w:sz w:val="22"/>
                <w:szCs w:val="22"/>
                <w:lang w:val="en-US"/>
              </w:rPr>
            </w:pPr>
            <w:r w:rsidRPr="005225D3">
              <w:rPr>
                <w:sz w:val="22"/>
                <w:szCs w:val="22"/>
                <w:lang w:val="en-US"/>
              </w:rPr>
              <w:t>Max drilling diameter (wood) 30 mm, Max drilling diameter (metal) 13 mm,</w:t>
            </w:r>
          </w:p>
          <w:p w:rsidR="00B55FD9" w:rsidRPr="005225D3" w:rsidRDefault="005225D3" w:rsidP="005225D3">
            <w:pPr>
              <w:jc w:val="both"/>
              <w:rPr>
                <w:sz w:val="22"/>
                <w:szCs w:val="22"/>
                <w:lang w:val="en-US"/>
              </w:rPr>
            </w:pPr>
            <w:r w:rsidRPr="005225D3">
              <w:rPr>
                <w:sz w:val="22"/>
                <w:szCs w:val="22"/>
                <w:lang w:val="en-US"/>
              </w:rPr>
              <w:t xml:space="preserve">Max torque 65 Nm, Max rotation speed 1650 rpm, Max shock frequency 28050 </w:t>
            </w:r>
            <w:r w:rsidRPr="005225D3">
              <w:rPr>
                <w:sz w:val="22"/>
                <w:szCs w:val="22"/>
                <w:lang w:val="en-US"/>
              </w:rPr>
              <w:lastRenderedPageBreak/>
              <w:t>beats/min, Weight 1.5 kg, Battery capacity 2•h.</w:t>
            </w:r>
          </w:p>
        </w:tc>
        <w:tc>
          <w:tcPr>
            <w:tcW w:w="2237" w:type="dxa"/>
          </w:tcPr>
          <w:p w:rsidR="00E667E2" w:rsidRPr="005225D3" w:rsidRDefault="005225D3" w:rsidP="00492771">
            <w:pPr>
              <w:rPr>
                <w:sz w:val="22"/>
                <w:szCs w:val="22"/>
                <w:lang w:val="en-US"/>
              </w:rPr>
            </w:pPr>
            <w:r w:rsidRPr="005225D3">
              <w:rPr>
                <w:sz w:val="22"/>
                <w:szCs w:val="22"/>
                <w:lang w:val="en-US"/>
              </w:rPr>
              <w:lastRenderedPageBreak/>
              <w:t>For drilling holes of different diameters in wood.</w:t>
            </w:r>
          </w:p>
        </w:tc>
        <w:tc>
          <w:tcPr>
            <w:tcW w:w="1000" w:type="dxa"/>
          </w:tcPr>
          <w:p w:rsidR="00E667E2" w:rsidRDefault="00E667E2" w:rsidP="00492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82" w:type="dxa"/>
          </w:tcPr>
          <w:p w:rsidR="00E667E2" w:rsidRPr="00B55FD9" w:rsidRDefault="00610249" w:rsidP="00B55FD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E667E2" w:rsidRPr="001F491E" w:rsidRDefault="00E667E2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7E2" w:rsidRPr="001F491E" w:rsidRDefault="00E667E2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  <w:tr w:rsidR="008E0708" w:rsidRPr="001F491E" w:rsidTr="00492771">
        <w:tc>
          <w:tcPr>
            <w:tcW w:w="417" w:type="dxa"/>
          </w:tcPr>
          <w:p w:rsidR="008E0708" w:rsidRPr="005F3A8D" w:rsidRDefault="00E667E2" w:rsidP="0049277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72" w:type="dxa"/>
          </w:tcPr>
          <w:p w:rsidR="008E0708" w:rsidRDefault="005225D3" w:rsidP="00492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Q</w:t>
            </w:r>
            <w:r w:rsidRPr="005225D3">
              <w:rPr>
                <w:sz w:val="22"/>
                <w:szCs w:val="22"/>
              </w:rPr>
              <w:t>uadcopter</w:t>
            </w:r>
          </w:p>
        </w:tc>
        <w:tc>
          <w:tcPr>
            <w:tcW w:w="3932" w:type="dxa"/>
          </w:tcPr>
          <w:p w:rsidR="005225D3" w:rsidRPr="005225D3" w:rsidRDefault="005225D3" w:rsidP="005225D3">
            <w:pPr>
              <w:jc w:val="both"/>
              <w:rPr>
                <w:sz w:val="22"/>
                <w:szCs w:val="22"/>
                <w:lang w:val="en-US"/>
              </w:rPr>
            </w:pPr>
            <w:r w:rsidRPr="005225D3">
              <w:rPr>
                <w:sz w:val="22"/>
                <w:szCs w:val="22"/>
                <w:lang w:val="en-US"/>
              </w:rPr>
              <w:t>Quadcopter DJI Air 2S Fly More Combo gray Type quadcopter</w:t>
            </w:r>
          </w:p>
          <w:p w:rsidR="005225D3" w:rsidRPr="005225D3" w:rsidRDefault="005225D3" w:rsidP="005225D3">
            <w:pPr>
              <w:jc w:val="both"/>
              <w:rPr>
                <w:sz w:val="22"/>
                <w:szCs w:val="22"/>
                <w:lang w:val="en-US"/>
              </w:rPr>
            </w:pPr>
            <w:r w:rsidRPr="005225D3">
              <w:rPr>
                <w:sz w:val="22"/>
                <w:szCs w:val="22"/>
                <w:lang w:val="en-US"/>
              </w:rPr>
              <w:t>DJI brand, Magnesium alloy case, Battery capacity 3500 mAh, Charging time 90 min, Article 6941565911209, Built-in memory size 8192 MB, Max. horizontal viewing angle 88°</w:t>
            </w:r>
          </w:p>
          <w:p w:rsidR="008E0708" w:rsidRPr="005225D3" w:rsidRDefault="005225D3" w:rsidP="005225D3">
            <w:pPr>
              <w:jc w:val="both"/>
              <w:rPr>
                <w:sz w:val="22"/>
                <w:szCs w:val="22"/>
                <w:lang w:val="en-US"/>
              </w:rPr>
            </w:pPr>
            <w:r w:rsidRPr="005225D3">
              <w:rPr>
                <w:sz w:val="22"/>
                <w:szCs w:val="22"/>
                <w:lang w:val="en-US"/>
              </w:rPr>
              <w:t>Number of megapixels 20 MP, Color gray, Speed 68.4 km/h, Navigation GPS+GLONASS+GALILEO, Connectivity 2.4 GHz / 5.8 GHz, Signal range 12 km (FCC) 8 km (CE).</w:t>
            </w:r>
          </w:p>
        </w:tc>
        <w:tc>
          <w:tcPr>
            <w:tcW w:w="2237" w:type="dxa"/>
          </w:tcPr>
          <w:p w:rsidR="008E0708" w:rsidRDefault="005225D3" w:rsidP="00492771">
            <w:pPr>
              <w:rPr>
                <w:sz w:val="22"/>
                <w:szCs w:val="22"/>
              </w:rPr>
            </w:pPr>
            <w:r w:rsidRPr="005225D3">
              <w:rPr>
                <w:sz w:val="22"/>
                <w:szCs w:val="22"/>
              </w:rPr>
              <w:t>To describe the area</w:t>
            </w:r>
          </w:p>
        </w:tc>
        <w:tc>
          <w:tcPr>
            <w:tcW w:w="1000" w:type="dxa"/>
          </w:tcPr>
          <w:p w:rsidR="008E0708" w:rsidRDefault="00672184" w:rsidP="004927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82" w:type="dxa"/>
          </w:tcPr>
          <w:p w:rsidR="008E0708" w:rsidRPr="00B55FD9" w:rsidRDefault="00610249" w:rsidP="00B55FD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843" w:type="dxa"/>
          </w:tcPr>
          <w:p w:rsidR="008E0708" w:rsidRPr="001F491E" w:rsidRDefault="008E0708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E0708" w:rsidRPr="001F491E" w:rsidRDefault="008E0708" w:rsidP="0049277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</w:tr>
    </w:tbl>
    <w:p w:rsidR="001F491E" w:rsidRDefault="001F491E" w:rsidP="001F491E">
      <w:pPr>
        <w:pStyle w:val="a3"/>
        <w:rPr>
          <w:b/>
        </w:rPr>
      </w:pPr>
    </w:p>
    <w:p w:rsidR="005225D3" w:rsidRPr="005225D3" w:rsidRDefault="005225D3" w:rsidP="005225D3">
      <w:pPr>
        <w:rPr>
          <w:lang w:val="en-US"/>
        </w:rPr>
      </w:pPr>
      <w:r w:rsidRPr="005225D3">
        <w:rPr>
          <w:lang w:val="en-US"/>
        </w:rPr>
        <w:t>Responsible person Nariman Beibutovich Mapitov</w:t>
      </w:r>
    </w:p>
    <w:p w:rsidR="001F491E" w:rsidRPr="005225D3" w:rsidRDefault="005225D3" w:rsidP="005225D3">
      <w:pPr>
        <w:rPr>
          <w:b/>
          <w:lang w:val="en-US"/>
        </w:rPr>
      </w:pPr>
      <w:r w:rsidRPr="005225D3">
        <w:rPr>
          <w:lang w:val="en-US"/>
        </w:rPr>
        <w:t>Contacts: tel. 8(7182)67-36-85, email mapitov@mail.ru</w:t>
      </w:r>
    </w:p>
    <w:sectPr w:rsidR="001F491E" w:rsidRPr="005225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75" w:rsidRDefault="00C17675">
      <w:r>
        <w:separator/>
      </w:r>
    </w:p>
  </w:endnote>
  <w:endnote w:type="continuationSeparator" w:id="0">
    <w:p w:rsidR="00C17675" w:rsidRDefault="00C1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75" w:rsidRDefault="00C17675">
      <w:r>
        <w:separator/>
      </w:r>
    </w:p>
  </w:footnote>
  <w:footnote w:type="continuationSeparator" w:id="0">
    <w:p w:rsidR="00C17675" w:rsidRDefault="00C1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77D"/>
    <w:multiLevelType w:val="hybridMultilevel"/>
    <w:tmpl w:val="E64A2F58"/>
    <w:lvl w:ilvl="0" w:tplc="AD867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778"/>
    <w:multiLevelType w:val="hybridMultilevel"/>
    <w:tmpl w:val="6DF27A26"/>
    <w:lvl w:ilvl="0" w:tplc="675CD2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F84762"/>
    <w:multiLevelType w:val="hybridMultilevel"/>
    <w:tmpl w:val="CE066B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558BC"/>
    <w:multiLevelType w:val="hybridMultilevel"/>
    <w:tmpl w:val="BBF8A71A"/>
    <w:lvl w:ilvl="0" w:tplc="85602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C8"/>
    <w:rsid w:val="0006794B"/>
    <w:rsid w:val="000963E7"/>
    <w:rsid w:val="00100EFF"/>
    <w:rsid w:val="00107F28"/>
    <w:rsid w:val="00133E6D"/>
    <w:rsid w:val="001F491E"/>
    <w:rsid w:val="002019F8"/>
    <w:rsid w:val="002D6B4B"/>
    <w:rsid w:val="003A1F6D"/>
    <w:rsid w:val="00475FE9"/>
    <w:rsid w:val="004908FC"/>
    <w:rsid w:val="00492771"/>
    <w:rsid w:val="005225D3"/>
    <w:rsid w:val="00575CCA"/>
    <w:rsid w:val="005F3A8D"/>
    <w:rsid w:val="00604864"/>
    <w:rsid w:val="00610249"/>
    <w:rsid w:val="00664516"/>
    <w:rsid w:val="00672184"/>
    <w:rsid w:val="00674299"/>
    <w:rsid w:val="006829B2"/>
    <w:rsid w:val="00687349"/>
    <w:rsid w:val="006C067A"/>
    <w:rsid w:val="007672B1"/>
    <w:rsid w:val="007D772A"/>
    <w:rsid w:val="00876AC8"/>
    <w:rsid w:val="008D1726"/>
    <w:rsid w:val="008E0708"/>
    <w:rsid w:val="008E51EF"/>
    <w:rsid w:val="008F5D5C"/>
    <w:rsid w:val="009127A7"/>
    <w:rsid w:val="009247CA"/>
    <w:rsid w:val="00A3381F"/>
    <w:rsid w:val="00A350D1"/>
    <w:rsid w:val="00A84FF4"/>
    <w:rsid w:val="00AD3B73"/>
    <w:rsid w:val="00AF58C9"/>
    <w:rsid w:val="00B475B1"/>
    <w:rsid w:val="00B55FD9"/>
    <w:rsid w:val="00C17675"/>
    <w:rsid w:val="00C43B1C"/>
    <w:rsid w:val="00CB0539"/>
    <w:rsid w:val="00D00A4D"/>
    <w:rsid w:val="00D1047D"/>
    <w:rsid w:val="00D22151"/>
    <w:rsid w:val="00DC2E20"/>
    <w:rsid w:val="00E035B0"/>
    <w:rsid w:val="00E667E2"/>
    <w:rsid w:val="00F15019"/>
    <w:rsid w:val="00F61D59"/>
    <w:rsid w:val="00FA7212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3F71-59A5-439C-90A0-4D16FCF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c">
    <w:name w:val="Strong"/>
    <w:basedOn w:val="a0"/>
    <w:uiPriority w:val="22"/>
    <w:qFormat/>
    <w:rsid w:val="00FA7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Tima</cp:lastModifiedBy>
  <cp:revision>22</cp:revision>
  <cp:lastPrinted>2023-02-06T05:30:00Z</cp:lastPrinted>
  <dcterms:created xsi:type="dcterms:W3CDTF">2023-09-19T08:21:00Z</dcterms:created>
  <dcterms:modified xsi:type="dcterms:W3CDTF">2023-12-11T18:31:00Z</dcterms:modified>
</cp:coreProperties>
</file>